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599B8" w14:textId="77777777" w:rsidR="0062365D" w:rsidRPr="002561F8" w:rsidRDefault="009A60B8" w:rsidP="0062365D">
      <w:pPr>
        <w:jc w:val="center"/>
        <w:rPr>
          <w:rFonts w:ascii="Garamond" w:hAnsi="Garamond"/>
          <w:b/>
        </w:rPr>
      </w:pPr>
      <w:r w:rsidRPr="002561F8">
        <w:rPr>
          <w:rFonts w:ascii="Garamond" w:hAnsi="Garamond"/>
          <w:noProof/>
        </w:rPr>
        <w:drawing>
          <wp:inline distT="0" distB="0" distL="0" distR="0" wp14:anchorId="6222A043" wp14:editId="656B0766">
            <wp:extent cx="2619375" cy="863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_preparato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1204" cy="864492"/>
                    </a:xfrm>
                    <a:prstGeom prst="rect">
                      <a:avLst/>
                    </a:prstGeom>
                  </pic:spPr>
                </pic:pic>
              </a:graphicData>
            </a:graphic>
          </wp:inline>
        </w:drawing>
      </w:r>
    </w:p>
    <w:p w14:paraId="47171431" w14:textId="49E87ACF" w:rsidR="009A60B8" w:rsidRPr="002561F8" w:rsidRDefault="007519BB" w:rsidP="0062365D">
      <w:pPr>
        <w:jc w:val="center"/>
        <w:rPr>
          <w:rFonts w:ascii="Garamond" w:hAnsi="Garamond"/>
        </w:rPr>
      </w:pPr>
      <w:r>
        <w:rPr>
          <w:rFonts w:ascii="Garamond" w:hAnsi="Garamond"/>
          <w:b/>
        </w:rPr>
        <w:t>American Government</w:t>
      </w:r>
    </w:p>
    <w:p w14:paraId="71CFE517" w14:textId="2C700148" w:rsidR="00E20941" w:rsidRPr="009F3E45" w:rsidRDefault="00E20941" w:rsidP="00C53E93">
      <w:pPr>
        <w:spacing w:after="0" w:line="240" w:lineRule="auto"/>
        <w:rPr>
          <w:rStyle w:val="Hyperlink"/>
          <w:rFonts w:ascii="Garamond" w:hAnsi="Garamond"/>
          <w:u w:val="none"/>
        </w:rPr>
      </w:pPr>
      <w:r w:rsidRPr="009F3E45">
        <w:rPr>
          <w:rFonts w:ascii="Garamond" w:hAnsi="Garamond"/>
          <w:b/>
        </w:rPr>
        <w:t>Instructor</w:t>
      </w:r>
      <w:r w:rsidR="009A60B8" w:rsidRPr="009F3E45">
        <w:rPr>
          <w:rFonts w:ascii="Garamond" w:hAnsi="Garamond"/>
          <w:b/>
        </w:rPr>
        <w:t>:</w:t>
      </w:r>
      <w:r w:rsidR="00455C54" w:rsidRPr="009F3E45">
        <w:rPr>
          <w:rFonts w:ascii="Garamond" w:hAnsi="Garamond"/>
          <w:b/>
        </w:rPr>
        <w:t xml:space="preserve"> </w:t>
      </w:r>
      <w:r w:rsidR="007519BB">
        <w:rPr>
          <w:rFonts w:ascii="Garamond" w:hAnsi="Garamond"/>
        </w:rPr>
        <w:t>Mr. Charles Becker</w:t>
      </w:r>
      <w:r w:rsidR="00BE3405" w:rsidRPr="009F3E45">
        <w:rPr>
          <w:rStyle w:val="Hyperlink"/>
          <w:rFonts w:ascii="Garamond" w:hAnsi="Garamond"/>
          <w:u w:val="none"/>
        </w:rPr>
        <w:tab/>
      </w:r>
      <w:r w:rsidR="00725548" w:rsidRPr="009F3E45">
        <w:rPr>
          <w:rStyle w:val="Hyperlink"/>
          <w:rFonts w:ascii="Garamond" w:hAnsi="Garamond"/>
          <w:u w:val="none"/>
        </w:rPr>
        <w:tab/>
      </w:r>
      <w:r w:rsidR="00725548" w:rsidRPr="009F3E45">
        <w:rPr>
          <w:rStyle w:val="Hyperlink"/>
          <w:rFonts w:ascii="Garamond" w:hAnsi="Garamond"/>
          <w:u w:val="none"/>
        </w:rPr>
        <w:tab/>
      </w:r>
      <w:r w:rsidR="00E615B0" w:rsidRPr="009F3E45">
        <w:rPr>
          <w:rStyle w:val="Hyperlink"/>
          <w:rFonts w:ascii="Garamond" w:hAnsi="Garamond"/>
          <w:u w:val="none"/>
        </w:rPr>
        <w:tab/>
      </w:r>
      <w:r w:rsidR="00F334D4" w:rsidRPr="009F3E45">
        <w:rPr>
          <w:rStyle w:val="Hyperlink"/>
          <w:rFonts w:ascii="Garamond" w:hAnsi="Garamond"/>
          <w:u w:val="none"/>
        </w:rPr>
        <w:tab/>
      </w:r>
      <w:r w:rsidR="00F334D4" w:rsidRPr="009F3E45">
        <w:rPr>
          <w:rStyle w:val="Hyperlink"/>
          <w:rFonts w:ascii="Garamond" w:hAnsi="Garamond"/>
          <w:u w:val="none"/>
        </w:rPr>
        <w:tab/>
      </w:r>
      <w:r w:rsidR="00F334D4" w:rsidRPr="009F3E45">
        <w:rPr>
          <w:rStyle w:val="Hyperlink"/>
          <w:rFonts w:ascii="Garamond" w:hAnsi="Garamond"/>
          <w:u w:val="none"/>
        </w:rPr>
        <w:tab/>
      </w:r>
      <w:r w:rsidR="00F334D4" w:rsidRPr="009F3E45">
        <w:rPr>
          <w:rStyle w:val="Hyperlink"/>
          <w:rFonts w:ascii="Garamond" w:hAnsi="Garamond"/>
          <w:u w:val="none"/>
        </w:rPr>
        <w:tab/>
      </w:r>
      <w:r w:rsidR="00F334D4" w:rsidRPr="009F3E45">
        <w:rPr>
          <w:rStyle w:val="Hyperlink"/>
          <w:rFonts w:ascii="Garamond" w:hAnsi="Garamond"/>
          <w:u w:val="none"/>
        </w:rPr>
        <w:tab/>
      </w:r>
    </w:p>
    <w:p w14:paraId="5EFB2AB8" w14:textId="4A2CC534" w:rsidR="00F334D4" w:rsidRPr="009F3E45" w:rsidRDefault="00BE3405" w:rsidP="00C53E93">
      <w:pPr>
        <w:spacing w:after="0" w:line="240" w:lineRule="auto"/>
        <w:rPr>
          <w:rFonts w:ascii="Garamond" w:hAnsi="Garamond"/>
        </w:rPr>
      </w:pPr>
      <w:r w:rsidRPr="009F3E45">
        <w:rPr>
          <w:rStyle w:val="Hyperlink"/>
          <w:rFonts w:ascii="Garamond" w:hAnsi="Garamond"/>
          <w:color w:val="auto"/>
          <w:u w:val="none"/>
        </w:rPr>
        <w:t xml:space="preserve">Room </w:t>
      </w:r>
      <w:r w:rsidR="00F334D4" w:rsidRPr="009F3E45">
        <w:rPr>
          <w:rFonts w:ascii="Garamond" w:hAnsi="Garamond"/>
        </w:rPr>
        <w:t>262</w:t>
      </w:r>
      <w:r w:rsidR="00E20941" w:rsidRPr="009F3E45">
        <w:rPr>
          <w:rFonts w:ascii="Garamond" w:hAnsi="Garamond"/>
        </w:rPr>
        <w:t>|</w:t>
      </w:r>
      <w:hyperlink r:id="rId8" w:history="1">
        <w:r w:rsidR="007519BB">
          <w:rPr>
            <w:rStyle w:val="Hyperlink"/>
            <w:rFonts w:ascii="Garamond" w:hAnsi="Garamond"/>
          </w:rPr>
          <w:t>cmbecke1@asu.edu</w:t>
        </w:r>
      </w:hyperlink>
      <w:r w:rsidR="00E20941" w:rsidRPr="009F3E45">
        <w:rPr>
          <w:rStyle w:val="Hyperlink"/>
          <w:rFonts w:ascii="Garamond" w:hAnsi="Garamond"/>
          <w:color w:val="auto"/>
          <w:u w:val="none"/>
        </w:rPr>
        <w:t xml:space="preserve">|(602) </w:t>
      </w:r>
      <w:r w:rsidR="00E20941" w:rsidRPr="009F3E45">
        <w:rPr>
          <w:rFonts w:ascii="Garamond" w:hAnsi="Garamond"/>
        </w:rPr>
        <w:t xml:space="preserve">496-3098| </w:t>
      </w:r>
      <w:hyperlink r:id="rId9" w:history="1">
        <w:r w:rsidR="007519BB" w:rsidRPr="00C67384">
          <w:rPr>
            <w:rStyle w:val="Hyperlink"/>
            <w:rFonts w:ascii="Garamond" w:hAnsi="Garamond"/>
          </w:rPr>
          <w:t>http://cbeckerasuprep.weebly.com</w:t>
        </w:r>
      </w:hyperlink>
      <w:r w:rsidR="00BD0A94" w:rsidRPr="009F3E45">
        <w:rPr>
          <w:rStyle w:val="Hyperlink"/>
          <w:rFonts w:ascii="Garamond" w:hAnsi="Garamond"/>
          <w:color w:val="auto"/>
          <w:u w:val="none"/>
        </w:rPr>
        <w:tab/>
      </w:r>
      <w:r w:rsidR="00BD0A94" w:rsidRPr="009F3E45">
        <w:rPr>
          <w:rStyle w:val="Hyperlink"/>
          <w:rFonts w:ascii="Garamond" w:hAnsi="Garamond"/>
          <w:color w:val="auto"/>
          <w:u w:val="none"/>
        </w:rPr>
        <w:tab/>
      </w:r>
      <w:r w:rsidR="00F334D4" w:rsidRPr="009F3E45">
        <w:rPr>
          <w:rFonts w:ascii="Garamond" w:hAnsi="Garamond"/>
        </w:rPr>
        <w:t xml:space="preserve"> </w:t>
      </w:r>
    </w:p>
    <w:p w14:paraId="5B3B7B6A" w14:textId="77777777" w:rsidR="009F3E45" w:rsidRDefault="009F3E45" w:rsidP="009F3E45">
      <w:pPr>
        <w:spacing w:line="240" w:lineRule="auto"/>
        <w:rPr>
          <w:rFonts w:ascii="Garamond" w:hAnsi="Garamond"/>
          <w:b/>
        </w:rPr>
      </w:pPr>
    </w:p>
    <w:p w14:paraId="51AC9418" w14:textId="0B95C1C4" w:rsidR="00D45F29" w:rsidRPr="009F3E45" w:rsidRDefault="00E20941" w:rsidP="009F3E45">
      <w:pPr>
        <w:spacing w:line="240" w:lineRule="auto"/>
        <w:rPr>
          <w:rFonts w:ascii="Garamond" w:hAnsi="Garamond"/>
        </w:rPr>
      </w:pPr>
      <w:r w:rsidRPr="009F3E45">
        <w:rPr>
          <w:rFonts w:ascii="Garamond" w:hAnsi="Garamond"/>
          <w:b/>
        </w:rPr>
        <w:t xml:space="preserve">COURSE DESCRIPTION and PURPOSE </w:t>
      </w:r>
    </w:p>
    <w:p w14:paraId="02D9DBA4" w14:textId="272FD463" w:rsidR="00B813D7" w:rsidRPr="00B813D7" w:rsidRDefault="00455C54" w:rsidP="00B813D7">
      <w:pPr>
        <w:spacing w:line="240" w:lineRule="auto"/>
        <w:rPr>
          <w:rFonts w:ascii="Garamond" w:hAnsi="Garamond"/>
        </w:rPr>
      </w:pPr>
      <w:r w:rsidRPr="009F3E45">
        <w:rPr>
          <w:rFonts w:ascii="Garamond" w:hAnsi="Garamond"/>
        </w:rPr>
        <w:t xml:space="preserve">This course offers </w:t>
      </w:r>
      <w:r w:rsidR="00E20941" w:rsidRPr="009F3E45">
        <w:rPr>
          <w:rFonts w:ascii="Garamond" w:hAnsi="Garamond"/>
        </w:rPr>
        <w:t>an in-depth</w:t>
      </w:r>
      <w:r w:rsidRPr="009F3E45">
        <w:rPr>
          <w:rFonts w:ascii="Garamond" w:hAnsi="Garamond"/>
        </w:rPr>
        <w:t xml:space="preserve"> study of the components and work</w:t>
      </w:r>
      <w:r w:rsidR="00DC4B2A" w:rsidRPr="009F3E45">
        <w:rPr>
          <w:rFonts w:ascii="Garamond" w:hAnsi="Garamond"/>
        </w:rPr>
        <w:t>i</w:t>
      </w:r>
      <w:r w:rsidR="00B813D7">
        <w:rPr>
          <w:rFonts w:ascii="Garamond" w:hAnsi="Garamond"/>
        </w:rPr>
        <w:t>ngs of the American government</w:t>
      </w:r>
      <w:r w:rsidR="00DC4B2A" w:rsidRPr="009F3E45">
        <w:rPr>
          <w:rFonts w:ascii="Garamond" w:hAnsi="Garamond"/>
        </w:rPr>
        <w:t xml:space="preserve"> </w:t>
      </w:r>
      <w:r w:rsidR="007519BB">
        <w:rPr>
          <w:rFonts w:ascii="Garamond" w:hAnsi="Garamond"/>
        </w:rPr>
        <w:t xml:space="preserve">using </w:t>
      </w:r>
      <w:r w:rsidR="007519BB">
        <w:rPr>
          <w:rFonts w:ascii="Garamond" w:hAnsi="Garamond"/>
          <w:i/>
        </w:rPr>
        <w:t>We the People</w:t>
      </w:r>
      <w:r w:rsidR="00E20941" w:rsidRPr="009F3E45">
        <w:rPr>
          <w:rFonts w:ascii="Garamond" w:hAnsi="Garamond"/>
        </w:rPr>
        <w:t>, Common Core literacy objectives, and Arizona state standards</w:t>
      </w:r>
      <w:r w:rsidR="00DC4B2A" w:rsidRPr="009F3E45">
        <w:rPr>
          <w:rFonts w:ascii="Garamond" w:hAnsi="Garamond"/>
        </w:rPr>
        <w:t>.</w:t>
      </w:r>
      <w:r w:rsidR="00B813D7" w:rsidRPr="00B813D7">
        <w:rPr>
          <w:rFonts w:ascii="Arial" w:eastAsia="Times New Roman" w:hAnsi="Arial" w:cs="Arial"/>
          <w:b/>
          <w:bCs/>
          <w:color w:val="333333"/>
          <w:sz w:val="24"/>
          <w:szCs w:val="24"/>
          <w:shd w:val="clear" w:color="auto" w:fill="FFFFFF"/>
        </w:rPr>
        <w:t xml:space="preserve"> </w:t>
      </w:r>
      <w:r w:rsidR="00B813D7" w:rsidRPr="00B813D7">
        <w:rPr>
          <w:rFonts w:ascii="Garamond" w:hAnsi="Garamond"/>
          <w:b/>
          <w:bCs/>
        </w:rPr>
        <w:t>We the People: The Citizen and the Constitution</w:t>
      </w:r>
      <w:r w:rsidR="00B813D7" w:rsidRPr="00B813D7">
        <w:rPr>
          <w:rFonts w:ascii="Garamond" w:hAnsi="Garamond"/>
        </w:rPr>
        <w:t> </w:t>
      </w:r>
      <w:r w:rsidR="00B813D7" w:rsidRPr="00B813D7">
        <w:rPr>
          <w:rFonts w:ascii="Garamond" w:hAnsi="Garamond"/>
          <w:b/>
          <w:bCs/>
        </w:rPr>
        <w:t>Program</w:t>
      </w:r>
      <w:r w:rsidR="00B813D7" w:rsidRPr="00B813D7">
        <w:rPr>
          <w:rFonts w:ascii="Garamond" w:hAnsi="Garamond"/>
        </w:rPr>
        <w:t> promotes civic competence and responsibility</w:t>
      </w:r>
      <w:r w:rsidR="00B813D7">
        <w:rPr>
          <w:rFonts w:ascii="Garamond" w:hAnsi="Garamond"/>
        </w:rPr>
        <w:t xml:space="preserve"> </w:t>
      </w:r>
      <w:r w:rsidR="00B813D7" w:rsidRPr="00B813D7">
        <w:rPr>
          <w:rFonts w:ascii="Garamond" w:hAnsi="Garamond"/>
        </w:rPr>
        <w:t>among the nation’s upper elementary and secondary students</w:t>
      </w:r>
      <w:r w:rsidR="00B813D7">
        <w:rPr>
          <w:rFonts w:ascii="Garamond" w:hAnsi="Garamond"/>
        </w:rPr>
        <w:t xml:space="preserve">. </w:t>
      </w:r>
      <w:r w:rsidR="00B813D7" w:rsidRPr="00B813D7">
        <w:rPr>
          <w:rFonts w:ascii="Garamond" w:hAnsi="Garamond"/>
        </w:rPr>
        <w:t>The program enjoys active support from state bar associations and foundations,</w:t>
      </w:r>
      <w:r w:rsidR="00B813D7" w:rsidRPr="00B813D7">
        <w:rPr>
          <w:rFonts w:ascii="Garamond" w:hAnsi="Garamond"/>
        </w:rPr>
        <w:br/>
        <w:t>and other educational, professional, business, and community organizations across the nation. Since its inception in 1987,</w:t>
      </w:r>
      <w:r w:rsidR="00B813D7">
        <w:rPr>
          <w:rFonts w:ascii="Garamond" w:hAnsi="Garamond"/>
        </w:rPr>
        <w:t xml:space="preserve"> </w:t>
      </w:r>
      <w:r w:rsidR="00B813D7" w:rsidRPr="00B813D7">
        <w:rPr>
          <w:rFonts w:ascii="Garamond" w:hAnsi="Garamond"/>
        </w:rPr>
        <w:t>more than 28 million students and 75,000 educators have participated in the We the People Program.</w:t>
      </w:r>
    </w:p>
    <w:p w14:paraId="35A9FD03" w14:textId="577F64CD" w:rsidR="009A60B8" w:rsidRPr="009F3E45" w:rsidRDefault="00DC4B2A" w:rsidP="00A075C2">
      <w:pPr>
        <w:spacing w:line="240" w:lineRule="auto"/>
        <w:rPr>
          <w:rFonts w:ascii="Garamond" w:hAnsi="Garamond"/>
        </w:rPr>
      </w:pPr>
      <w:r w:rsidRPr="009F3E45">
        <w:rPr>
          <w:rFonts w:ascii="Garamond" w:hAnsi="Garamond"/>
        </w:rPr>
        <w:t xml:space="preserve"> Armed with this knowledge, students will </w:t>
      </w:r>
      <w:r w:rsidR="00755E0A" w:rsidRPr="009F3E45">
        <w:rPr>
          <w:rFonts w:ascii="Garamond" w:hAnsi="Garamond"/>
        </w:rPr>
        <w:t>become more responsible ci</w:t>
      </w:r>
      <w:r w:rsidR="00864FDA" w:rsidRPr="009F3E45">
        <w:rPr>
          <w:rFonts w:ascii="Garamond" w:hAnsi="Garamond"/>
        </w:rPr>
        <w:t xml:space="preserve">tizens who embody the ASU Preparatory </w:t>
      </w:r>
      <w:r w:rsidR="00755E0A" w:rsidRPr="009F3E45">
        <w:rPr>
          <w:rFonts w:ascii="Garamond" w:hAnsi="Garamond"/>
        </w:rPr>
        <w:t>m</w:t>
      </w:r>
      <w:r w:rsidR="00B813D7">
        <w:rPr>
          <w:rFonts w:ascii="Garamond" w:hAnsi="Garamond"/>
        </w:rPr>
        <w:t xml:space="preserve">ission of preparing students to </w:t>
      </w:r>
      <w:r w:rsidR="00755E0A" w:rsidRPr="009F3E45">
        <w:rPr>
          <w:rFonts w:ascii="Garamond" w:hAnsi="Garamond"/>
        </w:rPr>
        <w:t>complete college, compete globally, and c</w:t>
      </w:r>
      <w:r w:rsidR="00B813D7">
        <w:rPr>
          <w:rFonts w:ascii="Garamond" w:hAnsi="Garamond"/>
        </w:rPr>
        <w:t>ontribute to their communities.</w:t>
      </w:r>
    </w:p>
    <w:p w14:paraId="46B7EC64" w14:textId="77777777" w:rsidR="00E20941" w:rsidRPr="009F3E45" w:rsidRDefault="00E20941" w:rsidP="00E20941">
      <w:pPr>
        <w:spacing w:line="240" w:lineRule="auto"/>
        <w:rPr>
          <w:rFonts w:ascii="Garamond" w:hAnsi="Garamond"/>
          <w:b/>
        </w:rPr>
      </w:pPr>
      <w:r w:rsidRPr="009F3E45">
        <w:rPr>
          <w:rFonts w:ascii="Garamond" w:hAnsi="Garamond"/>
          <w:b/>
        </w:rPr>
        <w:t>REQUIRED MATERIALS</w:t>
      </w:r>
    </w:p>
    <w:p w14:paraId="2FECCB98" w14:textId="2A4B6514" w:rsidR="00E20941" w:rsidRPr="009F3E45" w:rsidRDefault="00E20941" w:rsidP="00E20941">
      <w:pPr>
        <w:spacing w:line="240" w:lineRule="auto"/>
        <w:rPr>
          <w:rFonts w:ascii="Garamond" w:hAnsi="Garamond"/>
        </w:rPr>
      </w:pPr>
      <w:r w:rsidRPr="009F3E45">
        <w:rPr>
          <w:rFonts w:ascii="Garamond" w:hAnsi="Garamond"/>
        </w:rPr>
        <w:t xml:space="preserve">Students should come to class prepared to work.  This includes bringing the following everyday: </w:t>
      </w:r>
    </w:p>
    <w:p w14:paraId="51207987" w14:textId="51CBADFC" w:rsidR="00E20941" w:rsidRPr="009F3E45" w:rsidRDefault="00806A52" w:rsidP="00E20941">
      <w:pPr>
        <w:pStyle w:val="ListParagraph"/>
        <w:numPr>
          <w:ilvl w:val="0"/>
          <w:numId w:val="5"/>
        </w:numPr>
        <w:spacing w:after="0" w:line="240" w:lineRule="auto"/>
        <w:rPr>
          <w:rFonts w:ascii="Garamond" w:hAnsi="Garamond"/>
        </w:rPr>
      </w:pPr>
      <w:r>
        <w:rPr>
          <w:rFonts w:ascii="Garamond" w:hAnsi="Garamond"/>
          <w:i/>
        </w:rPr>
        <w:t>We the People: The C</w:t>
      </w:r>
      <w:r w:rsidR="00E20941" w:rsidRPr="009F3E45">
        <w:rPr>
          <w:rFonts w:ascii="Garamond" w:hAnsi="Garamond"/>
          <w:i/>
        </w:rPr>
        <w:t>itizen and the Constitution Level 3</w:t>
      </w:r>
      <w:r w:rsidR="00E20941" w:rsidRPr="009F3E45">
        <w:rPr>
          <w:rFonts w:ascii="Garamond" w:hAnsi="Garamond"/>
        </w:rPr>
        <w:t xml:space="preserve"> (2015). Calabasas:  Center for Civic Education (provided by ASU Preparatory Academy)</w:t>
      </w:r>
    </w:p>
    <w:p w14:paraId="65E2FECA" w14:textId="77777777" w:rsidR="00E20941" w:rsidRPr="009F3E45" w:rsidRDefault="00E20941" w:rsidP="00E20941">
      <w:pPr>
        <w:pStyle w:val="ListParagraph"/>
        <w:numPr>
          <w:ilvl w:val="0"/>
          <w:numId w:val="5"/>
        </w:numPr>
        <w:spacing w:after="0" w:line="240" w:lineRule="auto"/>
        <w:rPr>
          <w:rFonts w:ascii="Garamond" w:hAnsi="Garamond"/>
        </w:rPr>
      </w:pPr>
      <w:r w:rsidRPr="009F3E45">
        <w:rPr>
          <w:rFonts w:ascii="Garamond" w:hAnsi="Garamond"/>
        </w:rPr>
        <w:t>3 ring binder (I suggest at least 2”) exclusively for this course</w:t>
      </w:r>
    </w:p>
    <w:p w14:paraId="505587EA" w14:textId="77777777" w:rsidR="00E20941" w:rsidRPr="009F3E45" w:rsidRDefault="00E20941" w:rsidP="00E20941">
      <w:pPr>
        <w:pStyle w:val="ListParagraph"/>
        <w:numPr>
          <w:ilvl w:val="0"/>
          <w:numId w:val="5"/>
        </w:numPr>
        <w:spacing w:after="0" w:line="240" w:lineRule="auto"/>
        <w:rPr>
          <w:rFonts w:ascii="Garamond" w:hAnsi="Garamond"/>
        </w:rPr>
      </w:pPr>
      <w:r w:rsidRPr="009F3E45">
        <w:rPr>
          <w:rFonts w:ascii="Garamond" w:hAnsi="Garamond"/>
        </w:rPr>
        <w:t>loose leaf, college-ruled paper and/or spiral or composition notebook</w:t>
      </w:r>
    </w:p>
    <w:p w14:paraId="7C4BF17F" w14:textId="77777777" w:rsidR="00E20941" w:rsidRPr="009F3E45" w:rsidRDefault="00E20941" w:rsidP="00E20941">
      <w:pPr>
        <w:pStyle w:val="ListParagraph"/>
        <w:numPr>
          <w:ilvl w:val="0"/>
          <w:numId w:val="5"/>
        </w:numPr>
        <w:spacing w:after="0" w:line="240" w:lineRule="auto"/>
        <w:rPr>
          <w:rFonts w:ascii="Garamond" w:hAnsi="Garamond"/>
        </w:rPr>
      </w:pPr>
      <w:r w:rsidRPr="009F3E45">
        <w:rPr>
          <w:rFonts w:ascii="Garamond" w:hAnsi="Garamond"/>
        </w:rPr>
        <w:t>something with which to write</w:t>
      </w:r>
    </w:p>
    <w:p w14:paraId="087C9F02" w14:textId="77777777" w:rsidR="00E20941" w:rsidRPr="009F3E45" w:rsidRDefault="00E20941" w:rsidP="00E20941">
      <w:pPr>
        <w:pStyle w:val="ListParagraph"/>
        <w:numPr>
          <w:ilvl w:val="0"/>
          <w:numId w:val="5"/>
        </w:numPr>
        <w:spacing w:after="0" w:line="240" w:lineRule="auto"/>
        <w:rPr>
          <w:rFonts w:ascii="Garamond" w:hAnsi="Garamond"/>
        </w:rPr>
      </w:pPr>
      <w:r w:rsidRPr="009F3E45">
        <w:rPr>
          <w:rFonts w:ascii="Garamond" w:hAnsi="Garamond"/>
        </w:rPr>
        <w:t xml:space="preserve">access to a reputable news source such as the </w:t>
      </w:r>
      <w:r w:rsidRPr="009F3E45">
        <w:rPr>
          <w:rFonts w:ascii="Garamond" w:hAnsi="Garamond"/>
          <w:i/>
        </w:rPr>
        <w:t>Arizona Republic</w:t>
      </w:r>
      <w:r w:rsidRPr="009F3E45">
        <w:rPr>
          <w:rFonts w:ascii="Garamond" w:hAnsi="Garamond"/>
        </w:rPr>
        <w:t xml:space="preserve">, </w:t>
      </w:r>
      <w:r w:rsidRPr="009F3E45">
        <w:rPr>
          <w:rFonts w:ascii="Garamond" w:hAnsi="Garamond"/>
          <w:i/>
        </w:rPr>
        <w:t>Washington Pos</w:t>
      </w:r>
      <w:r w:rsidRPr="009F3E45">
        <w:rPr>
          <w:rFonts w:ascii="Garamond" w:hAnsi="Garamond"/>
        </w:rPr>
        <w:t xml:space="preserve">t, </w:t>
      </w:r>
      <w:r w:rsidRPr="009F3E45">
        <w:rPr>
          <w:rFonts w:ascii="Garamond" w:hAnsi="Garamond"/>
          <w:i/>
        </w:rPr>
        <w:t>Wall Street Journal</w:t>
      </w:r>
      <w:r w:rsidRPr="009F3E45">
        <w:rPr>
          <w:rFonts w:ascii="Garamond" w:hAnsi="Garamond"/>
        </w:rPr>
        <w:t xml:space="preserve"> (via printed or electronic means)</w:t>
      </w:r>
    </w:p>
    <w:p w14:paraId="4A52A340" w14:textId="77777777" w:rsidR="0071038C" w:rsidRPr="009F3E45" w:rsidRDefault="0071038C" w:rsidP="00397D89">
      <w:pPr>
        <w:pStyle w:val="ListParagraph"/>
        <w:spacing w:after="0" w:line="240" w:lineRule="auto"/>
        <w:rPr>
          <w:rFonts w:ascii="Garamond" w:hAnsi="Garamond"/>
        </w:rPr>
      </w:pPr>
    </w:p>
    <w:p w14:paraId="370DD783" w14:textId="015F9137" w:rsidR="0071038C" w:rsidRPr="009F3E45" w:rsidRDefault="0071038C" w:rsidP="003A1C33">
      <w:pPr>
        <w:spacing w:line="240" w:lineRule="auto"/>
        <w:rPr>
          <w:rFonts w:ascii="Garamond" w:hAnsi="Garamond"/>
          <w:b/>
        </w:rPr>
      </w:pPr>
      <w:r w:rsidRPr="009F3E45">
        <w:rPr>
          <w:rFonts w:ascii="Garamond" w:hAnsi="Garamond"/>
          <w:b/>
        </w:rPr>
        <w:t>DAILY CLASSROOM EXPECTATIONS</w:t>
      </w:r>
    </w:p>
    <w:p w14:paraId="4394DC34" w14:textId="0F9351C5" w:rsidR="0071038C" w:rsidRPr="009F3E45" w:rsidRDefault="0071038C" w:rsidP="0071038C">
      <w:pPr>
        <w:spacing w:after="0"/>
        <w:rPr>
          <w:rFonts w:ascii="Garamond" w:hAnsi="Garamond"/>
        </w:rPr>
      </w:pPr>
      <w:r w:rsidRPr="009F3E45">
        <w:rPr>
          <w:rFonts w:ascii="Garamond" w:hAnsi="Garamond"/>
        </w:rPr>
        <w:t>Students will follow the ASU Prep Way (Work Hard, Be Kind, and Be Smart) at all times. Additionally, the following c</w:t>
      </w:r>
      <w:r w:rsidR="00806A52">
        <w:rPr>
          <w:rFonts w:ascii="Garamond" w:hAnsi="Garamond"/>
        </w:rPr>
        <w:t>lassroom expectations apply in r</w:t>
      </w:r>
      <w:r w:rsidRPr="009F3E45">
        <w:rPr>
          <w:rFonts w:ascii="Garamond" w:hAnsi="Garamond"/>
        </w:rPr>
        <w:t>oom 262:</w:t>
      </w:r>
    </w:p>
    <w:p w14:paraId="40D09513" w14:textId="77777777" w:rsidR="0071038C" w:rsidRPr="009F3E45" w:rsidRDefault="0071038C" w:rsidP="0071038C">
      <w:pPr>
        <w:spacing w:after="0"/>
        <w:rPr>
          <w:rFonts w:ascii="Garamond" w:hAnsi="Garamond"/>
        </w:rPr>
      </w:pPr>
    </w:p>
    <w:p w14:paraId="1CF3E01B" w14:textId="77777777" w:rsidR="0071038C" w:rsidRPr="009F3E45" w:rsidRDefault="0071038C" w:rsidP="0071038C">
      <w:pPr>
        <w:spacing w:after="0"/>
        <w:rPr>
          <w:rFonts w:ascii="Garamond" w:hAnsi="Garamond"/>
        </w:rPr>
      </w:pPr>
      <w:r w:rsidRPr="009F3E45">
        <w:rPr>
          <w:rFonts w:ascii="Garamond" w:hAnsi="Garamond"/>
          <w:b/>
        </w:rPr>
        <w:t xml:space="preserve">Respect your school.  </w:t>
      </w:r>
      <w:r w:rsidRPr="009F3E45">
        <w:rPr>
          <w:rFonts w:ascii="Garamond" w:hAnsi="Garamond"/>
        </w:rPr>
        <w:t xml:space="preserve">Follow school policies and procedures as outlined in the Student Handbook. Treat school property with care. Do not bring any food or drinks to class (other than bottled water). </w:t>
      </w:r>
    </w:p>
    <w:p w14:paraId="52E93C5B" w14:textId="77777777" w:rsidR="0071038C" w:rsidRPr="009F3E45" w:rsidRDefault="0071038C" w:rsidP="0071038C">
      <w:pPr>
        <w:spacing w:after="0"/>
        <w:rPr>
          <w:rFonts w:ascii="Garamond" w:hAnsi="Garamond"/>
        </w:rPr>
      </w:pPr>
      <w:r w:rsidRPr="009F3E45">
        <w:rPr>
          <w:rFonts w:ascii="Garamond" w:hAnsi="Garamond"/>
          <w:b/>
        </w:rPr>
        <w:t xml:space="preserve">Respect your community. </w:t>
      </w:r>
      <w:r w:rsidRPr="009F3E45">
        <w:rPr>
          <w:rFonts w:ascii="Garamond" w:hAnsi="Garamond"/>
        </w:rPr>
        <w:t>Follow classroom rules and social guidelines. Put away cell phones, music players, and other non-educational electronic devices during class time. Listen attentively while others are speaking. Use only language that is respectful and appropriate for the classroom setting.</w:t>
      </w:r>
    </w:p>
    <w:p w14:paraId="58BD5303" w14:textId="77777777" w:rsidR="0071038C" w:rsidRPr="009F3E45" w:rsidRDefault="0071038C" w:rsidP="0071038C">
      <w:pPr>
        <w:spacing w:after="0"/>
        <w:rPr>
          <w:rFonts w:ascii="Garamond" w:hAnsi="Garamond"/>
        </w:rPr>
      </w:pPr>
      <w:r w:rsidRPr="009F3E45">
        <w:rPr>
          <w:rFonts w:ascii="Garamond" w:hAnsi="Garamond"/>
          <w:b/>
        </w:rPr>
        <w:t xml:space="preserve">Respect yourself. </w:t>
      </w:r>
      <w:r w:rsidRPr="009F3E45">
        <w:rPr>
          <w:rFonts w:ascii="Garamond" w:hAnsi="Garamond"/>
        </w:rPr>
        <w:t>Turn in work complete and on time. Be responsible for keeping up with missed assignments. Bring all needed materials to class every day. Take care of personal needs before or after class.</w:t>
      </w:r>
    </w:p>
    <w:p w14:paraId="72267FC4" w14:textId="77777777" w:rsidR="0071038C" w:rsidRPr="009F3E45" w:rsidRDefault="0071038C" w:rsidP="0071038C">
      <w:pPr>
        <w:spacing w:after="0"/>
        <w:rPr>
          <w:rFonts w:ascii="Garamond" w:hAnsi="Garamond"/>
        </w:rPr>
      </w:pPr>
    </w:p>
    <w:p w14:paraId="2EEF254A" w14:textId="77777777" w:rsidR="006B3536" w:rsidRDefault="006B3536" w:rsidP="0071038C">
      <w:pPr>
        <w:spacing w:after="0"/>
        <w:rPr>
          <w:rFonts w:ascii="Garamond" w:hAnsi="Garamond"/>
          <w:b/>
        </w:rPr>
      </w:pPr>
    </w:p>
    <w:p w14:paraId="27765CEE" w14:textId="77777777" w:rsidR="006B3536" w:rsidRDefault="006B3536" w:rsidP="0071038C">
      <w:pPr>
        <w:spacing w:after="0"/>
        <w:rPr>
          <w:rFonts w:ascii="Garamond" w:hAnsi="Garamond"/>
          <w:b/>
        </w:rPr>
      </w:pPr>
    </w:p>
    <w:p w14:paraId="4A006EB3" w14:textId="77777777" w:rsidR="0071038C" w:rsidRPr="009F3E45" w:rsidRDefault="0071038C" w:rsidP="0071038C">
      <w:pPr>
        <w:spacing w:after="0"/>
        <w:rPr>
          <w:rFonts w:ascii="Garamond" w:hAnsi="Garamond"/>
          <w:b/>
        </w:rPr>
      </w:pPr>
      <w:r w:rsidRPr="009F3E45">
        <w:rPr>
          <w:rFonts w:ascii="Garamond" w:hAnsi="Garamond"/>
          <w:b/>
        </w:rPr>
        <w:lastRenderedPageBreak/>
        <w:t>Plagiarism and Academic Honesty</w:t>
      </w:r>
      <w:r w:rsidRPr="009F3E45">
        <w:rPr>
          <w:rStyle w:val="FootnoteReference"/>
          <w:rFonts w:ascii="Garamond" w:hAnsi="Garamond"/>
        </w:rPr>
        <w:footnoteReference w:id="1"/>
      </w:r>
    </w:p>
    <w:p w14:paraId="0DA3A378" w14:textId="77777777" w:rsidR="0071038C" w:rsidRPr="009F3E45" w:rsidRDefault="0071038C" w:rsidP="0071038C">
      <w:pPr>
        <w:spacing w:after="0"/>
        <w:rPr>
          <w:rFonts w:ascii="Garamond" w:hAnsi="Garamond"/>
        </w:rPr>
      </w:pPr>
      <w:r w:rsidRPr="009F3E45">
        <w:rPr>
          <w:rFonts w:ascii="Garamond" w:hAnsi="Garamond"/>
        </w:rPr>
        <w:t>Plagiarism, the use of someone else’s materials, words and/or ideas without giving proper credit, will not be tolerated. Plagiarism, even unintentional, is a serious form of cheating and can endanger a student’s academic reputation and, possibly, future career. Students who choose to plagiarize will receive zero credit for the assignment with no opportunity to make it up. Any further incidence of cheating will result in a disciplinary referral.</w:t>
      </w:r>
    </w:p>
    <w:p w14:paraId="4CB75EF5" w14:textId="77777777" w:rsidR="00397D89" w:rsidRPr="009F3E45" w:rsidRDefault="00397D89" w:rsidP="00397D89">
      <w:pPr>
        <w:spacing w:after="0"/>
        <w:rPr>
          <w:rFonts w:ascii="Garamond" w:hAnsi="Garamond"/>
          <w:b/>
        </w:rPr>
      </w:pPr>
    </w:p>
    <w:p w14:paraId="6B10EA24" w14:textId="77777777" w:rsidR="00397D89" w:rsidRPr="009F3E45" w:rsidRDefault="00397D89" w:rsidP="00397D89">
      <w:pPr>
        <w:spacing w:after="0"/>
        <w:rPr>
          <w:rFonts w:ascii="Garamond" w:hAnsi="Garamond"/>
          <w:b/>
        </w:rPr>
      </w:pPr>
      <w:r w:rsidRPr="009F3E45">
        <w:rPr>
          <w:rFonts w:ascii="Garamond" w:hAnsi="Garamond"/>
          <w:b/>
        </w:rPr>
        <w:t>Attendance and Make-Up Work</w:t>
      </w:r>
    </w:p>
    <w:p w14:paraId="13E26841" w14:textId="600AC47E" w:rsidR="00397D89" w:rsidRPr="00806A52" w:rsidRDefault="00397D89" w:rsidP="00397D89">
      <w:pPr>
        <w:spacing w:after="0"/>
        <w:rPr>
          <w:rFonts w:ascii="Garamond" w:hAnsi="Garamond"/>
        </w:rPr>
      </w:pPr>
      <w:r w:rsidRPr="009F3E45">
        <w:rPr>
          <w:rFonts w:ascii="Garamond" w:hAnsi="Garamond"/>
        </w:rPr>
        <w:t xml:space="preserve">Please refer to the student handbook for details of ASU Prep’s tardy and absence policies.  Students are expected to attend every class.  </w:t>
      </w:r>
      <w:r w:rsidRPr="009F3E45">
        <w:rPr>
          <w:rFonts w:ascii="Garamond" w:hAnsi="Garamond"/>
          <w:u w:val="single"/>
        </w:rPr>
        <w:t>You are responsible and accountable for all the information presented in class whether or not you are in class.</w:t>
      </w:r>
      <w:r w:rsidRPr="009F3E45">
        <w:rPr>
          <w:rFonts w:ascii="Garamond" w:hAnsi="Garamond"/>
        </w:rPr>
        <w:t xml:space="preserve">  Work assigned prior to an absence is expected on the due date whether or not you are in class that day.</w:t>
      </w:r>
      <w:r w:rsidR="00806A52">
        <w:rPr>
          <w:rFonts w:ascii="Garamond" w:hAnsi="Garamond"/>
        </w:rPr>
        <w:t xml:space="preserve"> </w:t>
      </w:r>
      <w:r w:rsidR="00806A52" w:rsidRPr="009F3E45">
        <w:rPr>
          <w:rFonts w:ascii="Garamond" w:hAnsi="Garamond"/>
        </w:rPr>
        <w:t xml:space="preserve">Students are expected to make up missing work outside of regular class time. </w:t>
      </w:r>
      <w:r w:rsidR="00BB1605" w:rsidRPr="009F3E45">
        <w:rPr>
          <w:rFonts w:ascii="Garamond" w:hAnsi="Garamond"/>
        </w:rPr>
        <w:t xml:space="preserve">Failure to turn in assignments in a timely fashion may result in student completing an alternative assessment.  </w:t>
      </w:r>
      <w:r w:rsidRPr="009F3E45">
        <w:rPr>
          <w:rFonts w:ascii="Garamond" w:hAnsi="Garamond"/>
        </w:rPr>
        <w:t>My</w:t>
      </w:r>
      <w:r w:rsidR="00401643">
        <w:rPr>
          <w:rFonts w:ascii="Garamond" w:hAnsi="Garamond"/>
        </w:rPr>
        <w:t xml:space="preserve"> </w:t>
      </w:r>
      <w:proofErr w:type="spellStart"/>
      <w:r w:rsidR="00401643">
        <w:rPr>
          <w:rFonts w:ascii="Garamond" w:hAnsi="Garamond"/>
        </w:rPr>
        <w:t>Planbook</w:t>
      </w:r>
      <w:proofErr w:type="spellEnd"/>
      <w:r w:rsidR="00401643">
        <w:rPr>
          <w:rFonts w:ascii="Garamond" w:hAnsi="Garamond"/>
        </w:rPr>
        <w:t xml:space="preserve">, </w:t>
      </w:r>
      <w:r w:rsidRPr="009F3E45">
        <w:rPr>
          <w:rFonts w:ascii="Garamond" w:hAnsi="Garamond"/>
        </w:rPr>
        <w:t>with the day’s activities, most course documents, and homework assignments</w:t>
      </w:r>
      <w:r w:rsidR="00401643">
        <w:rPr>
          <w:rFonts w:ascii="Garamond" w:hAnsi="Garamond"/>
        </w:rPr>
        <w:t>,</w:t>
      </w:r>
      <w:r w:rsidRPr="009F3E45">
        <w:rPr>
          <w:rFonts w:ascii="Garamond" w:hAnsi="Garamond"/>
        </w:rPr>
        <w:t xml:space="preserve"> is available </w:t>
      </w:r>
      <w:r w:rsidR="00B813D7">
        <w:rPr>
          <w:rFonts w:ascii="Garamond" w:hAnsi="Garamond"/>
        </w:rPr>
        <w:t xml:space="preserve">on my </w:t>
      </w:r>
      <w:proofErr w:type="spellStart"/>
      <w:r w:rsidR="00B813D7">
        <w:rPr>
          <w:rFonts w:ascii="Garamond" w:hAnsi="Garamond"/>
        </w:rPr>
        <w:t>Weebly</w:t>
      </w:r>
      <w:proofErr w:type="spellEnd"/>
      <w:r w:rsidR="00B813D7">
        <w:rPr>
          <w:rFonts w:ascii="Garamond" w:hAnsi="Garamond"/>
        </w:rPr>
        <w:t xml:space="preserve"> site. </w:t>
      </w:r>
      <w:r w:rsidRPr="009F3E45">
        <w:rPr>
          <w:rFonts w:ascii="Garamond" w:hAnsi="Garamond"/>
        </w:rPr>
        <w:t>(</w:t>
      </w:r>
      <w:hyperlink r:id="rId10" w:history="1">
        <w:r w:rsidRPr="009F3E45">
          <w:rPr>
            <w:rFonts w:ascii="Garamond" w:hAnsi="Garamond" w:cs="Times"/>
            <w:color w:val="262626"/>
          </w:rPr>
          <w:t>http://c</w:t>
        </w:r>
        <w:r w:rsidR="00B813D7">
          <w:rPr>
            <w:rFonts w:ascii="Garamond" w:hAnsi="Garamond" w:cs="Times"/>
            <w:color w:val="262626"/>
          </w:rPr>
          <w:t>becker</w:t>
        </w:r>
        <w:r w:rsidRPr="009F3E45">
          <w:rPr>
            <w:rFonts w:ascii="Garamond" w:hAnsi="Garamond" w:cs="Times"/>
            <w:color w:val="262626"/>
          </w:rPr>
          <w:t>asuprep.weebly.com</w:t>
        </w:r>
      </w:hyperlink>
      <w:r w:rsidRPr="009F3E45">
        <w:rPr>
          <w:rFonts w:ascii="Garamond" w:hAnsi="Garamond" w:cs="Times"/>
          <w:color w:val="262626"/>
        </w:rPr>
        <w:t>)</w:t>
      </w:r>
      <w:r w:rsidRPr="009F3E45">
        <w:rPr>
          <w:rFonts w:ascii="Garamond" w:hAnsi="Garamond" w:cs="Times New Roman"/>
        </w:rPr>
        <w:t>.</w:t>
      </w:r>
    </w:p>
    <w:p w14:paraId="5F4DB7E6" w14:textId="77777777" w:rsidR="0071038C" w:rsidRPr="009F3E45" w:rsidRDefault="0071038C" w:rsidP="003A1C33">
      <w:pPr>
        <w:spacing w:line="240" w:lineRule="auto"/>
        <w:rPr>
          <w:rFonts w:ascii="Garamond" w:hAnsi="Garamond"/>
          <w:b/>
        </w:rPr>
      </w:pPr>
    </w:p>
    <w:p w14:paraId="68A74BF3" w14:textId="3B689AF7" w:rsidR="003A1C33" w:rsidRPr="009F3E45" w:rsidRDefault="0071038C" w:rsidP="003A1C33">
      <w:pPr>
        <w:spacing w:line="240" w:lineRule="auto"/>
        <w:rPr>
          <w:rFonts w:ascii="Garamond" w:hAnsi="Garamond"/>
          <w:b/>
        </w:rPr>
      </w:pPr>
      <w:r w:rsidRPr="009F3E45">
        <w:rPr>
          <w:rFonts w:ascii="Garamond" w:hAnsi="Garamond"/>
          <w:b/>
        </w:rPr>
        <w:t>EVALUATION and ASSESSMENT</w:t>
      </w:r>
    </w:p>
    <w:p w14:paraId="089C0E97" w14:textId="65E85ECA" w:rsidR="006B3536" w:rsidRDefault="00397D89" w:rsidP="006B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pPr>
      <w:r w:rsidRPr="009F3E45">
        <w:rPr>
          <w:rFonts w:ascii="Garamond" w:hAnsi="Garamond" w:cs="Simonetta"/>
        </w:rPr>
        <w:t xml:space="preserve">Student mastery will be measured in terms of mastery of specific standards. Mastery of standards over the entire year will determine the final grade. This will be measured through classwork, homework assignments, Socratic Circle participation, research-based projects, quizzes, exams. There are five assessment objectives in this course: </w:t>
      </w:r>
    </w:p>
    <w:p w14:paraId="1E896478" w14:textId="77777777" w:rsidR="006B3536" w:rsidRDefault="006B3536" w:rsidP="006B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pPr>
    </w:p>
    <w:p w14:paraId="4B92EE5D" w14:textId="77777777" w:rsidR="006B3536" w:rsidRPr="006B3536" w:rsidRDefault="006B3536" w:rsidP="006B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pPr>
      <w:r w:rsidRPr="006B3536">
        <w:rPr>
          <w:rFonts w:ascii="Garamond" w:hAnsi="Garamond" w:cs="Simonetta"/>
        </w:rPr>
        <w:t xml:space="preserve">The following grades indicate that the student has demonstrated mastery of </w:t>
      </w:r>
    </w:p>
    <w:p w14:paraId="53270800" w14:textId="2723A4E8" w:rsidR="006B3536" w:rsidRPr="006B3536" w:rsidRDefault="006B3536" w:rsidP="006B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pPr>
      <w:r w:rsidRPr="006B3536">
        <w:rPr>
          <w:rFonts w:ascii="Garamond" w:hAnsi="Garamond" w:cs="Simonetta"/>
        </w:rPr>
        <w:t>•</w:t>
      </w:r>
      <w:r w:rsidRPr="006B3536">
        <w:rPr>
          <w:rFonts w:ascii="Garamond" w:hAnsi="Garamond" w:cs="Simonetta"/>
        </w:rPr>
        <w:tab/>
        <w:t>A+ = 97-100% of standards</w:t>
      </w:r>
      <w:r w:rsidRPr="006B3536">
        <w:rPr>
          <w:rFonts w:ascii="Garamond" w:hAnsi="Garamond" w:cs="Simonetta"/>
        </w:rPr>
        <w:tab/>
      </w:r>
    </w:p>
    <w:p w14:paraId="1B6AB8B3" w14:textId="77777777" w:rsidR="006B3536" w:rsidRPr="006B3536" w:rsidRDefault="006B3536" w:rsidP="006B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pPr>
      <w:r w:rsidRPr="006B3536">
        <w:rPr>
          <w:rFonts w:ascii="Garamond" w:hAnsi="Garamond" w:cs="Simonetta"/>
        </w:rPr>
        <w:t>•</w:t>
      </w:r>
      <w:r w:rsidRPr="006B3536">
        <w:rPr>
          <w:rFonts w:ascii="Garamond" w:hAnsi="Garamond" w:cs="Simonetta"/>
        </w:rPr>
        <w:tab/>
        <w:t>A = 90-96% of standards</w:t>
      </w:r>
    </w:p>
    <w:p w14:paraId="683C768E" w14:textId="77777777" w:rsidR="006B3536" w:rsidRPr="006B3536" w:rsidRDefault="006B3536" w:rsidP="006B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pPr>
      <w:r w:rsidRPr="006B3536">
        <w:rPr>
          <w:rFonts w:ascii="Garamond" w:hAnsi="Garamond" w:cs="Simonetta"/>
        </w:rPr>
        <w:t>•</w:t>
      </w:r>
      <w:r w:rsidRPr="006B3536">
        <w:rPr>
          <w:rFonts w:ascii="Garamond" w:hAnsi="Garamond" w:cs="Simonetta"/>
        </w:rPr>
        <w:tab/>
        <w:t>B = 80-89% of standards</w:t>
      </w:r>
    </w:p>
    <w:p w14:paraId="729D0305" w14:textId="77777777" w:rsidR="006B3536" w:rsidRPr="006B3536" w:rsidRDefault="006B3536" w:rsidP="006B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pPr>
      <w:r w:rsidRPr="006B3536">
        <w:rPr>
          <w:rFonts w:ascii="Garamond" w:hAnsi="Garamond" w:cs="Simonetta"/>
        </w:rPr>
        <w:t>•</w:t>
      </w:r>
      <w:r w:rsidRPr="006B3536">
        <w:rPr>
          <w:rFonts w:ascii="Garamond" w:hAnsi="Garamond" w:cs="Simonetta"/>
        </w:rPr>
        <w:tab/>
        <w:t>C = 70-79% of sta</w:t>
      </w:r>
      <w:bookmarkStart w:id="0" w:name="_GoBack"/>
      <w:bookmarkEnd w:id="0"/>
      <w:r w:rsidRPr="006B3536">
        <w:rPr>
          <w:rFonts w:ascii="Garamond" w:hAnsi="Garamond" w:cs="Simonetta"/>
        </w:rPr>
        <w:t>ndards</w:t>
      </w:r>
    </w:p>
    <w:p w14:paraId="0C89C411" w14:textId="77777777" w:rsidR="006B3536" w:rsidRPr="006B3536" w:rsidRDefault="006B3536" w:rsidP="006B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pPr>
      <w:r w:rsidRPr="006B3536">
        <w:rPr>
          <w:rFonts w:ascii="Garamond" w:hAnsi="Garamond" w:cs="Simonetta"/>
        </w:rPr>
        <w:t>•</w:t>
      </w:r>
      <w:r w:rsidRPr="006B3536">
        <w:rPr>
          <w:rFonts w:ascii="Garamond" w:hAnsi="Garamond" w:cs="Simonetta"/>
        </w:rPr>
        <w:tab/>
        <w:t>D = 60-69% of standards</w:t>
      </w:r>
    </w:p>
    <w:p w14:paraId="1C336D5C" w14:textId="77777777" w:rsidR="006B3536" w:rsidRPr="006B3536" w:rsidRDefault="006B3536" w:rsidP="006B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pPr>
      <w:r w:rsidRPr="006B3536">
        <w:rPr>
          <w:rFonts w:ascii="Garamond" w:hAnsi="Garamond" w:cs="Simonetta"/>
        </w:rPr>
        <w:t>•</w:t>
      </w:r>
      <w:r w:rsidRPr="006B3536">
        <w:rPr>
          <w:rFonts w:ascii="Garamond" w:hAnsi="Garamond" w:cs="Simonetta"/>
        </w:rPr>
        <w:tab/>
        <w:t>F = 59% or fewer of standards</w:t>
      </w:r>
    </w:p>
    <w:p w14:paraId="7BF72A33" w14:textId="77777777" w:rsidR="006B3536" w:rsidRPr="006B3536" w:rsidRDefault="006B3536" w:rsidP="006B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pPr>
      <w:r w:rsidRPr="006B3536">
        <w:rPr>
          <w:rFonts w:ascii="Garamond" w:hAnsi="Garamond" w:cs="Simonetta"/>
        </w:rPr>
        <w:t>•</w:t>
      </w:r>
      <w:r w:rsidRPr="006B3536">
        <w:rPr>
          <w:rFonts w:ascii="Garamond" w:hAnsi="Garamond" w:cs="Simonetta"/>
        </w:rPr>
        <w:tab/>
        <w:t>I = (Incomplete) Cannot assess; standard not attempted</w:t>
      </w:r>
    </w:p>
    <w:p w14:paraId="17E01774" w14:textId="77777777" w:rsidR="006B3536" w:rsidRPr="006B3536" w:rsidRDefault="006B3536" w:rsidP="006B3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sectPr w:rsidR="006B3536" w:rsidRPr="006B3536" w:rsidSect="006B3536">
          <w:type w:val="continuous"/>
          <w:pgSz w:w="12240" w:h="15840"/>
          <w:pgMar w:top="1080" w:right="1080" w:bottom="1080" w:left="1080" w:header="720" w:footer="720" w:gutter="0"/>
          <w:cols w:space="720"/>
          <w:docGrid w:linePitch="360"/>
        </w:sectPr>
      </w:pPr>
    </w:p>
    <w:p w14:paraId="7744F433" w14:textId="2A26D611" w:rsidR="009F3E45" w:rsidRPr="009F3E45" w:rsidRDefault="009F3E45">
      <w:pPr>
        <w:rPr>
          <w:rFonts w:ascii="Garamond" w:hAnsi="Garamond"/>
          <w:i/>
        </w:rPr>
      </w:pPr>
    </w:p>
    <w:p w14:paraId="153EE58D" w14:textId="77777777" w:rsidR="00BB1605" w:rsidRPr="009F3E45" w:rsidRDefault="00BB1605" w:rsidP="009F3E45">
      <w:pPr>
        <w:spacing w:line="240" w:lineRule="auto"/>
        <w:rPr>
          <w:rFonts w:ascii="Garamond" w:hAnsi="Garamond"/>
          <w:b/>
        </w:rPr>
      </w:pPr>
    </w:p>
    <w:p w14:paraId="6B3A80AF" w14:textId="753EA40F" w:rsidR="00BB1605" w:rsidRPr="009F3E45" w:rsidRDefault="009F3E45" w:rsidP="00BB1605">
      <w:pPr>
        <w:spacing w:after="0" w:line="240" w:lineRule="auto"/>
        <w:rPr>
          <w:rFonts w:ascii="Garamond" w:hAnsi="Garamond"/>
          <w:b/>
        </w:rPr>
      </w:pPr>
      <w:r w:rsidRPr="009F3E45">
        <w:rPr>
          <w:rFonts w:ascii="Garamond" w:hAnsi="Garamond"/>
          <w:b/>
        </w:rPr>
        <w:t xml:space="preserve">PARENTS/GUARDIANS </w:t>
      </w:r>
      <w:r w:rsidR="00BB1605" w:rsidRPr="009F3E45">
        <w:rPr>
          <w:rFonts w:ascii="Garamond" w:hAnsi="Garamond"/>
          <w:b/>
        </w:rPr>
        <w:t xml:space="preserve">PLEASE COMPLETE AND RETURN TO </w:t>
      </w:r>
      <w:r w:rsidR="006B3536">
        <w:rPr>
          <w:rFonts w:ascii="Garamond" w:hAnsi="Garamond"/>
          <w:b/>
        </w:rPr>
        <w:t>MR. BECKER</w:t>
      </w:r>
    </w:p>
    <w:p w14:paraId="51D05E43" w14:textId="77777777" w:rsidR="009F3E45" w:rsidRPr="009F3E45" w:rsidRDefault="009F3E45" w:rsidP="009F3E45">
      <w:pPr>
        <w:spacing w:after="0" w:line="240" w:lineRule="auto"/>
        <w:rPr>
          <w:rFonts w:ascii="Garamond" w:hAnsi="Garamond"/>
          <w:b/>
        </w:rPr>
      </w:pPr>
    </w:p>
    <w:p w14:paraId="41BD2441" w14:textId="1024AB61" w:rsidR="009F3E45" w:rsidRPr="009F3E45" w:rsidRDefault="009F3E45" w:rsidP="009F3E45">
      <w:pPr>
        <w:spacing w:after="0" w:line="240" w:lineRule="auto"/>
        <w:rPr>
          <w:rFonts w:ascii="Garamond" w:hAnsi="Garamond"/>
          <w:b/>
        </w:rPr>
      </w:pPr>
      <w:r w:rsidRPr="009F3E45">
        <w:rPr>
          <w:rFonts w:ascii="Garamond" w:hAnsi="Garamond"/>
          <w:b/>
        </w:rPr>
        <w:t xml:space="preserve">Student Name: </w:t>
      </w:r>
    </w:p>
    <w:p w14:paraId="111F1D09" w14:textId="77777777" w:rsidR="009F3E45" w:rsidRPr="009F3E45" w:rsidRDefault="009F3E45" w:rsidP="009F3E45">
      <w:pPr>
        <w:spacing w:after="0" w:line="240" w:lineRule="auto"/>
        <w:rPr>
          <w:rFonts w:ascii="Garamond" w:hAnsi="Garamond"/>
          <w:b/>
        </w:rPr>
      </w:pPr>
    </w:p>
    <w:p w14:paraId="74BF2301" w14:textId="77777777" w:rsidR="00BB1605" w:rsidRPr="009F3E45" w:rsidRDefault="00BB1605" w:rsidP="009F3E45">
      <w:pPr>
        <w:spacing w:after="0" w:line="240" w:lineRule="auto"/>
        <w:rPr>
          <w:rFonts w:ascii="Garamond" w:hAnsi="Garamond"/>
          <w:b/>
        </w:rPr>
      </w:pPr>
      <w:r w:rsidRPr="009F3E45">
        <w:rPr>
          <w:rFonts w:ascii="Garamond" w:hAnsi="Garamond"/>
          <w:b/>
        </w:rPr>
        <w:t>Parent/Guardian Preferred Contact Information</w:t>
      </w:r>
    </w:p>
    <w:p w14:paraId="63AECD01" w14:textId="77777777" w:rsidR="00BB1605" w:rsidRPr="009F3E45" w:rsidRDefault="00BB1605" w:rsidP="009F3E45">
      <w:pPr>
        <w:spacing w:after="0" w:line="240" w:lineRule="auto"/>
        <w:ind w:left="360"/>
        <w:rPr>
          <w:rFonts w:ascii="Garamond" w:hAnsi="Garamond"/>
        </w:rPr>
      </w:pPr>
    </w:p>
    <w:p w14:paraId="43FB9214" w14:textId="77777777" w:rsidR="00BB1605" w:rsidRPr="009F3E45" w:rsidRDefault="00BB1605" w:rsidP="009F3E45">
      <w:pPr>
        <w:spacing w:after="0" w:line="240" w:lineRule="auto"/>
        <w:rPr>
          <w:rFonts w:ascii="Garamond" w:hAnsi="Garamond"/>
        </w:rPr>
      </w:pPr>
      <w:r w:rsidRPr="009F3E45">
        <w:rPr>
          <w:rFonts w:ascii="Garamond" w:hAnsi="Garamond"/>
        </w:rPr>
        <w:t>Name ________________________________</w:t>
      </w:r>
      <w:r w:rsidRPr="009F3E45">
        <w:rPr>
          <w:rFonts w:ascii="Garamond" w:hAnsi="Garamond"/>
        </w:rPr>
        <w:tab/>
        <w:t xml:space="preserve"> Relationship ______________________________</w:t>
      </w:r>
    </w:p>
    <w:p w14:paraId="251FE6A1" w14:textId="77777777" w:rsidR="00BB1605" w:rsidRPr="009F3E45" w:rsidRDefault="00BB1605" w:rsidP="009F3E45">
      <w:pPr>
        <w:spacing w:after="0" w:line="240" w:lineRule="auto"/>
        <w:ind w:left="360"/>
        <w:rPr>
          <w:rFonts w:ascii="Garamond" w:hAnsi="Garamond"/>
        </w:rPr>
      </w:pPr>
    </w:p>
    <w:p w14:paraId="53DF6E67" w14:textId="77777777" w:rsidR="00BB1605" w:rsidRPr="009F3E45" w:rsidRDefault="00BB1605" w:rsidP="009F3E45">
      <w:pPr>
        <w:spacing w:after="0" w:line="240" w:lineRule="auto"/>
        <w:rPr>
          <w:rFonts w:ascii="Garamond" w:hAnsi="Garamond"/>
        </w:rPr>
      </w:pPr>
      <w:r w:rsidRPr="009F3E45">
        <w:rPr>
          <w:rFonts w:ascii="Garamond" w:hAnsi="Garamond"/>
        </w:rPr>
        <w:t xml:space="preserve">Phone ________________________________ </w:t>
      </w:r>
      <w:r w:rsidRPr="009F3E45">
        <w:rPr>
          <w:rFonts w:ascii="Garamond" w:hAnsi="Garamond"/>
        </w:rPr>
        <w:tab/>
        <w:t>Email ____________________________________</w:t>
      </w:r>
    </w:p>
    <w:p w14:paraId="3D9B3CEF" w14:textId="77777777" w:rsidR="00BB1605" w:rsidRPr="009F3E45" w:rsidRDefault="00BB1605" w:rsidP="009F3E45">
      <w:pPr>
        <w:spacing w:after="0" w:line="240" w:lineRule="auto"/>
        <w:ind w:left="360"/>
        <w:rPr>
          <w:rFonts w:ascii="Garamond" w:hAnsi="Garamond"/>
        </w:rPr>
      </w:pPr>
    </w:p>
    <w:p w14:paraId="077D7CA9" w14:textId="77777777" w:rsidR="00BB1605" w:rsidRPr="009F3E45" w:rsidRDefault="00BB1605" w:rsidP="009F3E45">
      <w:pPr>
        <w:spacing w:after="0" w:line="240" w:lineRule="auto"/>
        <w:rPr>
          <w:rFonts w:ascii="Garamond" w:hAnsi="Garamond"/>
        </w:rPr>
      </w:pPr>
      <w:r w:rsidRPr="009F3E45">
        <w:rPr>
          <w:rFonts w:ascii="Garamond" w:hAnsi="Garamond"/>
        </w:rPr>
        <w:t xml:space="preserve">I prefer that you contact me by </w:t>
      </w:r>
      <w:r w:rsidRPr="009F3E45">
        <w:rPr>
          <w:rFonts w:ascii="Garamond" w:hAnsi="Garamond"/>
        </w:rPr>
        <w:tab/>
        <w:t>phone</w:t>
      </w:r>
      <w:r w:rsidRPr="009F3E45">
        <w:rPr>
          <w:rFonts w:ascii="Garamond" w:hAnsi="Garamond"/>
        </w:rPr>
        <w:tab/>
      </w:r>
      <w:r w:rsidRPr="009F3E45">
        <w:rPr>
          <w:rFonts w:ascii="Garamond" w:hAnsi="Garamond"/>
        </w:rPr>
        <w:tab/>
        <w:t>/</w:t>
      </w:r>
      <w:r w:rsidRPr="009F3E45">
        <w:rPr>
          <w:rFonts w:ascii="Garamond" w:hAnsi="Garamond"/>
        </w:rPr>
        <w:tab/>
        <w:t>email</w:t>
      </w:r>
      <w:r w:rsidRPr="009F3E45">
        <w:rPr>
          <w:rFonts w:ascii="Garamond" w:hAnsi="Garamond"/>
        </w:rPr>
        <w:tab/>
      </w:r>
      <w:r w:rsidRPr="009F3E45">
        <w:rPr>
          <w:rFonts w:ascii="Garamond" w:hAnsi="Garamond"/>
        </w:rPr>
        <w:tab/>
        <w:t>/       other (please explain)</w:t>
      </w:r>
    </w:p>
    <w:p w14:paraId="29039D53" w14:textId="77777777" w:rsidR="009F3E45" w:rsidRDefault="009F3E45" w:rsidP="009F3E45">
      <w:pPr>
        <w:spacing w:after="0" w:line="240" w:lineRule="auto"/>
        <w:rPr>
          <w:rFonts w:ascii="Garamond" w:hAnsi="Garamond"/>
        </w:rPr>
      </w:pPr>
    </w:p>
    <w:p w14:paraId="0AB74416" w14:textId="77777777" w:rsidR="009F3E45" w:rsidRDefault="009F3E45" w:rsidP="009F3E45">
      <w:pPr>
        <w:spacing w:after="0" w:line="240" w:lineRule="auto"/>
        <w:rPr>
          <w:rFonts w:ascii="Garamond" w:hAnsi="Garamond"/>
        </w:rPr>
      </w:pPr>
    </w:p>
    <w:p w14:paraId="33BBA5AF" w14:textId="77777777" w:rsidR="009F3E45" w:rsidRDefault="009F3E45" w:rsidP="009F3E45">
      <w:pPr>
        <w:spacing w:after="0" w:line="240" w:lineRule="auto"/>
        <w:rPr>
          <w:rFonts w:ascii="Garamond" w:hAnsi="Garamond"/>
        </w:rPr>
      </w:pPr>
    </w:p>
    <w:p w14:paraId="40CFEC10" w14:textId="77777777" w:rsidR="009F3E45" w:rsidRDefault="009F3E45" w:rsidP="009F3E45">
      <w:pPr>
        <w:spacing w:after="0" w:line="240" w:lineRule="auto"/>
        <w:rPr>
          <w:rFonts w:ascii="Garamond" w:hAnsi="Garamond"/>
        </w:rPr>
      </w:pPr>
    </w:p>
    <w:p w14:paraId="039FF237" w14:textId="77777777" w:rsidR="009F3E45" w:rsidRDefault="009F3E45" w:rsidP="009F3E45">
      <w:pPr>
        <w:spacing w:after="0" w:line="240" w:lineRule="auto"/>
        <w:rPr>
          <w:rFonts w:ascii="Garamond" w:hAnsi="Garamond"/>
        </w:rPr>
      </w:pPr>
    </w:p>
    <w:p w14:paraId="2A1BD7A3" w14:textId="77777777" w:rsidR="009F3E45" w:rsidRDefault="009F3E45" w:rsidP="009F3E45">
      <w:pPr>
        <w:spacing w:after="0" w:line="240" w:lineRule="auto"/>
        <w:rPr>
          <w:rFonts w:ascii="Garamond" w:hAnsi="Garamond"/>
        </w:rPr>
      </w:pPr>
    </w:p>
    <w:p w14:paraId="092C4FC6" w14:textId="77777777" w:rsidR="009F3E45" w:rsidRDefault="009F3E45" w:rsidP="009F3E45">
      <w:pPr>
        <w:spacing w:after="0" w:line="240" w:lineRule="auto"/>
        <w:rPr>
          <w:rFonts w:ascii="Garamond" w:hAnsi="Garamond"/>
        </w:rPr>
      </w:pPr>
    </w:p>
    <w:p w14:paraId="03FD2451" w14:textId="77777777" w:rsidR="009F3E45" w:rsidRDefault="009F3E45" w:rsidP="009F3E45">
      <w:pPr>
        <w:spacing w:after="0" w:line="240" w:lineRule="auto"/>
        <w:rPr>
          <w:rFonts w:ascii="Garamond" w:hAnsi="Garamond"/>
        </w:rPr>
      </w:pPr>
    </w:p>
    <w:p w14:paraId="776BBBBD" w14:textId="2166F28C" w:rsidR="00BB1605" w:rsidRDefault="00BB1605" w:rsidP="009F3E45">
      <w:pPr>
        <w:spacing w:after="0" w:line="240" w:lineRule="auto"/>
        <w:rPr>
          <w:rFonts w:ascii="Garamond" w:hAnsi="Garamond"/>
        </w:rPr>
      </w:pPr>
      <w:r w:rsidRPr="009F3E45">
        <w:rPr>
          <w:rFonts w:ascii="Garamond" w:hAnsi="Garamond"/>
        </w:rPr>
        <w:t xml:space="preserve">Is there any other information that you think it would be helpful to know about your </w:t>
      </w:r>
      <w:r w:rsidR="009F3E45">
        <w:rPr>
          <w:rFonts w:ascii="Garamond" w:hAnsi="Garamond"/>
        </w:rPr>
        <w:t>son/daughter?</w:t>
      </w:r>
    </w:p>
    <w:p w14:paraId="4BF3B148" w14:textId="77777777" w:rsidR="00BB1605" w:rsidRPr="009F3E45" w:rsidRDefault="00BB1605" w:rsidP="009F3E45">
      <w:pPr>
        <w:spacing w:after="0" w:line="240" w:lineRule="auto"/>
        <w:rPr>
          <w:rFonts w:ascii="Garamond" w:hAnsi="Garamond"/>
          <w:b/>
        </w:rPr>
      </w:pPr>
    </w:p>
    <w:sectPr w:rsidR="00BB1605" w:rsidRPr="009F3E45" w:rsidSect="00BB160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DBA77" w14:textId="77777777" w:rsidR="00FA77D7" w:rsidRDefault="00FA77D7" w:rsidP="00B2450D">
      <w:pPr>
        <w:spacing w:after="0" w:line="240" w:lineRule="auto"/>
      </w:pPr>
      <w:r>
        <w:separator/>
      </w:r>
    </w:p>
  </w:endnote>
  <w:endnote w:type="continuationSeparator" w:id="0">
    <w:p w14:paraId="730C86C5" w14:textId="77777777" w:rsidR="00FA77D7" w:rsidRDefault="00FA77D7" w:rsidP="00B2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imonetta">
    <w:altName w:val="Athelas Bold"/>
    <w:charset w:val="00"/>
    <w:family w:val="auto"/>
    <w:pitch w:val="variable"/>
    <w:sig w:usb0="800000A7" w:usb1="40000043"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C6F26" w14:textId="77777777" w:rsidR="00FA77D7" w:rsidRDefault="00FA77D7" w:rsidP="00B2450D">
      <w:pPr>
        <w:spacing w:after="0" w:line="240" w:lineRule="auto"/>
      </w:pPr>
      <w:r>
        <w:separator/>
      </w:r>
    </w:p>
  </w:footnote>
  <w:footnote w:type="continuationSeparator" w:id="0">
    <w:p w14:paraId="6F07B32A" w14:textId="77777777" w:rsidR="00FA77D7" w:rsidRDefault="00FA77D7" w:rsidP="00B2450D">
      <w:pPr>
        <w:spacing w:after="0" w:line="240" w:lineRule="auto"/>
      </w:pPr>
      <w:r>
        <w:continuationSeparator/>
      </w:r>
    </w:p>
  </w:footnote>
  <w:footnote w:id="1">
    <w:p w14:paraId="59C2EF49" w14:textId="500A1384" w:rsidR="00806A52" w:rsidRPr="00633B38" w:rsidRDefault="00806A52" w:rsidP="0071038C">
      <w:pPr>
        <w:pStyle w:val="FootnoteText"/>
        <w:rPr>
          <w:rFonts w:ascii="Garamond" w:hAnsi="Garamond"/>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B2B1C"/>
    <w:multiLevelType w:val="hybridMultilevel"/>
    <w:tmpl w:val="01102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618F7"/>
    <w:multiLevelType w:val="hybridMultilevel"/>
    <w:tmpl w:val="EA74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4285D"/>
    <w:multiLevelType w:val="hybridMultilevel"/>
    <w:tmpl w:val="6E0A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D1E49"/>
    <w:multiLevelType w:val="hybridMultilevel"/>
    <w:tmpl w:val="2D30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31C8B"/>
    <w:multiLevelType w:val="hybridMultilevel"/>
    <w:tmpl w:val="BD74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41B5A"/>
    <w:multiLevelType w:val="hybridMultilevel"/>
    <w:tmpl w:val="00CC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86E5B"/>
    <w:multiLevelType w:val="hybridMultilevel"/>
    <w:tmpl w:val="DD163CEC"/>
    <w:lvl w:ilvl="0" w:tplc="5D782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4959AB"/>
    <w:multiLevelType w:val="hybridMultilevel"/>
    <w:tmpl w:val="A2C8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D33B5D"/>
    <w:multiLevelType w:val="hybridMultilevel"/>
    <w:tmpl w:val="5C3853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FA2B1A"/>
    <w:multiLevelType w:val="hybridMultilevel"/>
    <w:tmpl w:val="86F26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20FF2"/>
    <w:multiLevelType w:val="hybridMultilevel"/>
    <w:tmpl w:val="E5B4F1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7"/>
  </w:num>
  <w:num w:numId="5">
    <w:abstractNumId w:val="5"/>
  </w:num>
  <w:num w:numId="6">
    <w:abstractNumId w:val="9"/>
  </w:num>
  <w:num w:numId="7">
    <w:abstractNumId w:val="11"/>
  </w:num>
  <w:num w:numId="8">
    <w:abstractNumId w:val="0"/>
  </w:num>
  <w:num w:numId="9">
    <w:abstractNumId w:val="6"/>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B8"/>
    <w:rsid w:val="00153F61"/>
    <w:rsid w:val="001D2719"/>
    <w:rsid w:val="002561F8"/>
    <w:rsid w:val="002F4E20"/>
    <w:rsid w:val="00332417"/>
    <w:rsid w:val="00353EB9"/>
    <w:rsid w:val="00397D89"/>
    <w:rsid w:val="003A1C33"/>
    <w:rsid w:val="003D2910"/>
    <w:rsid w:val="00401643"/>
    <w:rsid w:val="00407529"/>
    <w:rsid w:val="00440524"/>
    <w:rsid w:val="0044464B"/>
    <w:rsid w:val="00455C54"/>
    <w:rsid w:val="00594E10"/>
    <w:rsid w:val="005F6FFD"/>
    <w:rsid w:val="00602223"/>
    <w:rsid w:val="0062365D"/>
    <w:rsid w:val="006702B6"/>
    <w:rsid w:val="006B3536"/>
    <w:rsid w:val="006E0F91"/>
    <w:rsid w:val="0071038C"/>
    <w:rsid w:val="00725548"/>
    <w:rsid w:val="007519BB"/>
    <w:rsid w:val="00754C20"/>
    <w:rsid w:val="00755E0A"/>
    <w:rsid w:val="00806A52"/>
    <w:rsid w:val="00864FDA"/>
    <w:rsid w:val="008B4A79"/>
    <w:rsid w:val="008C4140"/>
    <w:rsid w:val="009A60B8"/>
    <w:rsid w:val="009A68A0"/>
    <w:rsid w:val="009D7F24"/>
    <w:rsid w:val="009F3E45"/>
    <w:rsid w:val="00A075C2"/>
    <w:rsid w:val="00A1466A"/>
    <w:rsid w:val="00A33E99"/>
    <w:rsid w:val="00AC5B6A"/>
    <w:rsid w:val="00B05588"/>
    <w:rsid w:val="00B2450D"/>
    <w:rsid w:val="00B66B5A"/>
    <w:rsid w:val="00B813D7"/>
    <w:rsid w:val="00BB1605"/>
    <w:rsid w:val="00BD0A94"/>
    <w:rsid w:val="00BE3405"/>
    <w:rsid w:val="00C53E93"/>
    <w:rsid w:val="00D3432B"/>
    <w:rsid w:val="00D45F29"/>
    <w:rsid w:val="00D8742B"/>
    <w:rsid w:val="00DA410F"/>
    <w:rsid w:val="00DC4B2A"/>
    <w:rsid w:val="00DE6BF3"/>
    <w:rsid w:val="00E054A7"/>
    <w:rsid w:val="00E20941"/>
    <w:rsid w:val="00E615B0"/>
    <w:rsid w:val="00E7101E"/>
    <w:rsid w:val="00E72672"/>
    <w:rsid w:val="00E77975"/>
    <w:rsid w:val="00EA55E6"/>
    <w:rsid w:val="00F334D4"/>
    <w:rsid w:val="00F52E0C"/>
    <w:rsid w:val="00FA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FA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B8"/>
    <w:rPr>
      <w:rFonts w:ascii="Tahoma" w:hAnsi="Tahoma" w:cs="Tahoma"/>
      <w:sz w:val="16"/>
      <w:szCs w:val="16"/>
    </w:rPr>
  </w:style>
  <w:style w:type="character" w:styleId="Hyperlink">
    <w:name w:val="Hyperlink"/>
    <w:basedOn w:val="DefaultParagraphFont"/>
    <w:uiPriority w:val="99"/>
    <w:unhideWhenUsed/>
    <w:rsid w:val="009A60B8"/>
    <w:rPr>
      <w:color w:val="0000FF" w:themeColor="hyperlink"/>
      <w:u w:val="single"/>
    </w:rPr>
  </w:style>
  <w:style w:type="character" w:styleId="FollowedHyperlink">
    <w:name w:val="FollowedHyperlink"/>
    <w:basedOn w:val="DefaultParagraphFont"/>
    <w:uiPriority w:val="99"/>
    <w:semiHidden/>
    <w:unhideWhenUsed/>
    <w:rsid w:val="00BE3405"/>
    <w:rPr>
      <w:color w:val="800080" w:themeColor="followedHyperlink"/>
      <w:u w:val="single"/>
    </w:rPr>
  </w:style>
  <w:style w:type="paragraph" w:styleId="ListParagraph">
    <w:name w:val="List Paragraph"/>
    <w:basedOn w:val="Normal"/>
    <w:uiPriority w:val="34"/>
    <w:qFormat/>
    <w:rsid w:val="00BE3405"/>
    <w:pPr>
      <w:ind w:left="720"/>
      <w:contextualSpacing/>
    </w:pPr>
  </w:style>
  <w:style w:type="table" w:styleId="TableGrid">
    <w:name w:val="Table Grid"/>
    <w:basedOn w:val="TableNormal"/>
    <w:uiPriority w:val="59"/>
    <w:rsid w:val="0025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561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Grid1">
    <w:name w:val="Table Grid1"/>
    <w:rsid w:val="00B2450D"/>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uiPriority w:val="99"/>
    <w:unhideWhenUsed/>
    <w:rsid w:val="00B2450D"/>
    <w:pPr>
      <w:spacing w:after="0" w:line="240" w:lineRule="auto"/>
    </w:pPr>
    <w:rPr>
      <w:rFonts w:ascii="Times New Roman" w:eastAsia="ヒラギノ角ゴ Pro W3" w:hAnsi="Times New Roman" w:cs="Times New Roman"/>
      <w:color w:val="000000"/>
      <w:sz w:val="24"/>
      <w:szCs w:val="24"/>
    </w:rPr>
  </w:style>
  <w:style w:type="character" w:customStyle="1" w:styleId="FootnoteTextChar">
    <w:name w:val="Footnote Text Char"/>
    <w:basedOn w:val="DefaultParagraphFont"/>
    <w:link w:val="FootnoteText"/>
    <w:uiPriority w:val="99"/>
    <w:rsid w:val="00B2450D"/>
    <w:rPr>
      <w:rFonts w:ascii="Times New Roman" w:eastAsia="ヒラギノ角ゴ Pro W3" w:hAnsi="Times New Roman" w:cs="Times New Roman"/>
      <w:color w:val="000000"/>
      <w:sz w:val="24"/>
      <w:szCs w:val="24"/>
    </w:rPr>
  </w:style>
  <w:style w:type="character" w:styleId="FootnoteReference">
    <w:name w:val="footnote reference"/>
    <w:basedOn w:val="DefaultParagraphFont"/>
    <w:uiPriority w:val="99"/>
    <w:unhideWhenUsed/>
    <w:rsid w:val="00B245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08875">
      <w:bodyDiv w:val="1"/>
      <w:marLeft w:val="0"/>
      <w:marRight w:val="0"/>
      <w:marTop w:val="0"/>
      <w:marBottom w:val="0"/>
      <w:divBdr>
        <w:top w:val="none" w:sz="0" w:space="0" w:color="auto"/>
        <w:left w:val="none" w:sz="0" w:space="0" w:color="auto"/>
        <w:bottom w:val="none" w:sz="0" w:space="0" w:color="auto"/>
        <w:right w:val="none" w:sz="0" w:space="0" w:color="auto"/>
      </w:divBdr>
    </w:div>
    <w:div w:id="1304046052">
      <w:bodyDiv w:val="1"/>
      <w:marLeft w:val="0"/>
      <w:marRight w:val="0"/>
      <w:marTop w:val="0"/>
      <w:marBottom w:val="0"/>
      <w:divBdr>
        <w:top w:val="none" w:sz="0" w:space="0" w:color="auto"/>
        <w:left w:val="none" w:sz="0" w:space="0" w:color="auto"/>
        <w:bottom w:val="none" w:sz="0" w:space="0" w:color="auto"/>
        <w:right w:val="none" w:sz="0" w:space="0" w:color="auto"/>
      </w:divBdr>
    </w:div>
    <w:div w:id="1361856929">
      <w:bodyDiv w:val="1"/>
      <w:marLeft w:val="0"/>
      <w:marRight w:val="0"/>
      <w:marTop w:val="0"/>
      <w:marBottom w:val="0"/>
      <w:divBdr>
        <w:top w:val="none" w:sz="0" w:space="0" w:color="auto"/>
        <w:left w:val="none" w:sz="0" w:space="0" w:color="auto"/>
        <w:bottom w:val="none" w:sz="0" w:space="0" w:color="auto"/>
        <w:right w:val="none" w:sz="0" w:space="0" w:color="auto"/>
      </w:divBdr>
    </w:div>
    <w:div w:id="148755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chartsfi@asu.edu" TargetMode="External"/><Relationship Id="rId9" Type="http://schemas.openxmlformats.org/officeDocument/2006/relationships/hyperlink" Target="http://cbeckerasuprep.weebly.com" TargetMode="External"/><Relationship Id="rId10" Type="http://schemas.openxmlformats.org/officeDocument/2006/relationships/hyperlink" Target="http://chartsfieldasuprep.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743</Words>
  <Characters>4236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Elizabeth</dc:creator>
  <cp:lastModifiedBy>Charles Becker</cp:lastModifiedBy>
  <cp:revision>3</cp:revision>
  <cp:lastPrinted>2015-07-23T21:50:00Z</cp:lastPrinted>
  <dcterms:created xsi:type="dcterms:W3CDTF">2016-07-21T14:47:00Z</dcterms:created>
  <dcterms:modified xsi:type="dcterms:W3CDTF">2016-07-25T17:07:00Z</dcterms:modified>
</cp:coreProperties>
</file>